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Xxxxx Yyyy</w:t>
      </w:r>
      <w:r>
        <w:rPr>
          <w:vertAlign w:val="superscript"/>
        </w:rPr>
        <w:t xml:space="preserve">1</w:t>
      </w:r>
      <w:r>
        <w:t xml:space="preserve">, Ming Su</w:t>
      </w:r>
      <w:r>
        <w:rPr>
          <w:vertAlign w:val="superscript"/>
        </w:rPr>
        <w:t xml:space="preserve">1,2,✉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Ming Su &lt;mingsu@rcees.ac.cn&gt;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Min Yang &lt;yangmin@rcees.ac.cn&gt;</w:t>
        </w:r>
      </w:hyperlink>
    </w:p>
    <w:p>
      <w:r>
        <w:br w:type="page"/>
      </w:r>
    </w:p>
    <w:bookmarkStart w:id="22" w:name="abstract"/>
    <w:p>
      <w:pPr>
        <w:pStyle w:val="Heading1"/>
      </w:pPr>
      <w:r>
        <w:t xml:space="preserve">Abstract</w:t>
      </w:r>
    </w:p>
    <w:p>
      <w:r>
        <w:br w:type="page"/>
      </w:r>
    </w:p>
    <w:bookmarkEnd w:id="22"/>
    <w:bookmarkStart w:id="23" w:name="main"/>
    <w:p>
      <w:pPr>
        <w:pStyle w:val="Heading1"/>
      </w:pPr>
      <w:r>
        <w:t xml:space="preserve">Main</w:t>
      </w:r>
    </w:p>
    <w:bookmarkEnd w:id="23"/>
    <w:bookmarkStart w:id="24" w:name="methods"/>
    <w:p>
      <w:pPr>
        <w:pStyle w:val="Heading1"/>
      </w:pPr>
      <w:r>
        <w:t xml:space="preserve">Methods</w:t>
      </w:r>
    </w:p>
    <w:bookmarkEnd w:id="24"/>
    <w:bookmarkStart w:id="25" w:name="results"/>
    <w:p>
      <w:pPr>
        <w:pStyle w:val="Heading1"/>
      </w:pPr>
      <w:r>
        <w:t xml:space="preserve">Results</w:t>
      </w:r>
    </w:p>
    <w:p>
      <w:r>
        <w:br w:type="page"/>
      </w:r>
    </w:p>
    <w:bookmarkEnd w:id="25"/>
    <w:bookmarkStart w:id="27" w:name="references"/>
    <w:p>
      <w:pPr>
        <w:pStyle w:val="Heading1"/>
      </w:pPr>
      <w:r>
        <w:t xml:space="preserve">References</w:t>
      </w:r>
    </w:p>
    <w:bookmarkStart w:id="26" w:name="refs"/>
    <w:bookmarkEnd w:id="26"/>
    <w:p>
      <w:r>
        <w:br w:type="page"/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mingsu@rcees.ac.cn" TargetMode="External" /><Relationship Type="http://schemas.openxmlformats.org/officeDocument/2006/relationships/hyperlink" Id="rId21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mingsu@rcees.ac.cn" TargetMode="External" /><Relationship Type="http://schemas.openxmlformats.org/officeDocument/2006/relationships/hyperlink" Id="rId21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Xxxxx Yyyy1, Ming Su1,2,✉, and Min Yang1,2,✉</dc:creator>
  <dc:language>en</dc:language>
  <cp:keywords/>
  <dcterms:created xsi:type="dcterms:W3CDTF">2025-06-08T08:44:25Z</dcterms:created>
  <dcterms:modified xsi:type="dcterms:W3CDTF">2025-06-08T08:44:25Z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mmands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./_extensions/inst/tex/american-chemical-society.csl</vt:lpwstr>
  </property>
  <property fmtid="{D5CDD505-2E9C-101B-9397-08002B2CF9AE}" pid="12" name="header-includes">
    <vt:lpwstr/>
  </property>
  <property fmtid="{D5CDD505-2E9C-101B-9397-08002B2CF9AE}" pid="13" name="highlight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lightbox">
    <vt:lpwstr>auto</vt:lpwstr>
  </property>
  <property fmtid="{D5CDD505-2E9C-101B-9397-08002B2CF9AE}" pid="18" name="msname">
    <vt:lpwstr>MS</vt:lpwstr>
  </property>
  <property fmtid="{D5CDD505-2E9C-101B-9397-08002B2CF9AE}" pid="19" name="smname">
    <vt:lpwstr>SM</vt:lpwstr>
  </property>
  <property fmtid="{D5CDD505-2E9C-101B-9397-08002B2CF9AE}" pid="20" name="submitid">
    <vt:lpwstr/>
  </property>
  <property fmtid="{D5CDD505-2E9C-101B-9397-08002B2CF9AE}" pid="21" name="submitjournal">
    <vt:lpwstr>JOURNAL</vt:lpwstr>
  </property>
  <property fmtid="{D5CDD505-2E9C-101B-9397-08002B2CF9AE}" pid="22" name="toc-title">
    <vt:lpwstr>Table of contents</vt:lpwstr>
  </property>
</Properties>
</file>