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AD9" w:rsidRPr="003B6442" w:rsidRDefault="00827AD9" w:rsidP="003B6442"/>
    <w:sectPr w:rsidR="00827AD9" w:rsidRPr="003B6442" w:rsidSect="00485C1C">
      <w:type w:val="continuous"/>
      <w:pgSz w:w="11952" w:h="16848"/>
      <w:pgMar w:top="1440" w:right="1440" w:bottom="1440" w:left="1440" w:header="720" w:footer="720" w:gutter="7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CAA" w:rsidRDefault="00417CAA">
      <w:pPr>
        <w:spacing w:before="0" w:after="0" w:line="240" w:lineRule="auto"/>
      </w:pPr>
      <w:r>
        <w:separator/>
      </w:r>
    </w:p>
  </w:endnote>
  <w:endnote w:type="continuationSeparator" w:id="0">
    <w:p w:rsidR="00417CAA" w:rsidRDefault="00417C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7CAA" w:rsidRDefault="00417CAA">
      <w:r>
        <w:separator/>
      </w:r>
    </w:p>
  </w:footnote>
  <w:footnote w:type="continuationSeparator" w:id="0">
    <w:p w:rsidR="00417CAA" w:rsidRDefault="0041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586537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D9"/>
    <w:rsid w:val="003B6442"/>
    <w:rsid w:val="00417CAA"/>
    <w:rsid w:val="00485C1C"/>
    <w:rsid w:val="008105E9"/>
    <w:rsid w:val="00827AD9"/>
    <w:rsid w:val="00AF6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2286"/>
  <w15:docId w15:val="{3B0D1D31-B3F2-1042-95A2-F1EF0C5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C52"/>
    <w:pPr>
      <w:spacing w:before="120" w:after="240" w:line="480" w:lineRule="auto"/>
      <w:ind w:firstLine="397"/>
      <w:jc w:val="both"/>
    </w:pPr>
    <w:rPr>
      <w:rFonts w:ascii="Calibri" w:eastAsiaTheme="minorEastAsia" w:hAnsi="Calibri"/>
    </w:rPr>
  </w:style>
  <w:style w:type="paragraph" w:styleId="Heading1">
    <w:name w:val="heading 1"/>
    <w:basedOn w:val="Normal"/>
    <w:next w:val="BodyText"/>
    <w:uiPriority w:val="9"/>
    <w:qFormat/>
    <w:rsid w:val="009F1910"/>
    <w:pPr>
      <w:keepNext/>
      <w:keepLines/>
      <w:numPr>
        <w:numId w:val="1"/>
      </w:numPr>
      <w:spacing w:after="0" w:line="240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"/>
      </w:numPr>
      <w:spacing w:after="120" w:line="240" w:lineRule="auto"/>
      <w:ind w:left="0" w:firstLine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qFormat/>
    <w:rsid w:val="00475C52"/>
    <w:pPr>
      <w:spacing w:before="180" w:after="180"/>
    </w:pPr>
  </w:style>
  <w:style w:type="paragraph" w:customStyle="1" w:styleId="FirstParagraph">
    <w:name w:val="First Paragraph"/>
    <w:basedOn w:val="BodyText"/>
    <w:next w:val="BodyText"/>
    <w:autoRedefine/>
    <w:qFormat/>
    <w:rsid w:val="001D0787"/>
    <w:pPr>
      <w:spacing w:before="240" w:after="120"/>
    </w:pPr>
  </w:style>
  <w:style w:type="paragraph" w:customStyle="1" w:styleId="Compact">
    <w:name w:val="Compact"/>
    <w:basedOn w:val="BodyText"/>
    <w:autoRedefine/>
    <w:qFormat/>
    <w:rsid w:val="00485C1C"/>
    <w:pPr>
      <w:pBdr>
        <w:left w:val="single" w:sz="24" w:space="4" w:color="E36C0A" w:themeColor="accent6" w:themeShade="BF"/>
      </w:pBdr>
      <w:shd w:val="clear" w:color="auto" w:fill="FDE9D9" w:themeFill="accent6" w:themeFillTint="33"/>
      <w:spacing w:before="360" w:after="0"/>
      <w:ind w:left="142" w:firstLine="0"/>
    </w:pPr>
  </w:style>
  <w:style w:type="paragraph" w:styleId="Title">
    <w:name w:val="Title"/>
    <w:basedOn w:val="Normal"/>
    <w:next w:val="BodyText"/>
    <w:qFormat/>
    <w:rsid w:val="009F1910"/>
    <w:pPr>
      <w:keepNext/>
      <w:keepLines/>
      <w:spacing w:before="240" w:after="120" w:line="240" w:lineRule="auto"/>
      <w:ind w:firstLine="0"/>
      <w:jc w:val="center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Subtitle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type="paragraph" w:customStyle="1" w:styleId="Author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autoRedefine/>
    <w:qFormat/>
    <w:rsid w:val="00475C52"/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 w:firstLine="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basedOn w:val="TableNormal"/>
    <w:semiHidden/>
    <w:unhideWhenUsed/>
    <w:qFormat/>
    <w:rsid w:val="00556B80"/>
    <w:tblPr>
      <w:jc w:val="center"/>
      <w:tblBorders>
        <w:bottom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BFBFBF" w:themeFill="background1" w:themeFillShade="BF"/>
      </w:tcPr>
    </w:tblStylePr>
    <w:tblStylePr w:type="firstCol">
      <w:rPr>
        <w:b/>
      </w:r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autoRedefine/>
    <w:rsid w:val="00556B80"/>
    <w:pPr>
      <w:spacing w:before="0" w:after="120"/>
      <w:jc w:val="center"/>
    </w:pPr>
    <w:rPr>
      <w:i/>
    </w:rPr>
  </w:style>
  <w:style w:type="paragraph" w:customStyle="1" w:styleId="TableCaption">
    <w:name w:val="Table Caption"/>
    <w:basedOn w:val="Caption"/>
    <w:autoRedefine/>
    <w:rsid w:val="009F1910"/>
    <w:pPr>
      <w:keepNext/>
      <w:spacing w:before="240"/>
      <w:ind w:firstLine="0"/>
    </w:pPr>
  </w:style>
  <w:style w:type="paragraph" w:customStyle="1" w:styleId="ImageCaption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type="paragraph" w:customStyle="1" w:styleId="Figure">
    <w:name w:val="Figure"/>
    <w:basedOn w:val="Normal"/>
    <w:autoRedefine/>
    <w:rsid w:val="001D0787"/>
    <w:pPr>
      <w:keepNext/>
      <w:spacing w:before="240" w:after="120" w:line="360" w:lineRule="auto"/>
      <w:ind w:firstLine="0"/>
      <w:jc w:val="center"/>
    </w:pPr>
    <w:rPr>
      <w:noProof/>
    </w:rPr>
  </w:style>
  <w:style w:type="paragraph" w:customStyle="1" w:styleId="CaptionedFigure">
    <w:name w:val="Captioned Figure"/>
    <w:basedOn w:val="Figure"/>
    <w:rsid w:val="00357B8B"/>
  </w:style>
  <w:style w:type="character" w:customStyle="1" w:styleId="CaptionChar">
    <w:name w:val="Caption Char"/>
    <w:basedOn w:val="DefaultParagraphFont"/>
    <w:link w:val="Caption"/>
    <w:rsid w:val="00556B80"/>
    <w:rPr>
      <w:i/>
    </w:rPr>
  </w:style>
  <w:style w:type="character" w:customStyle="1" w:styleId="VerbatimChar">
    <w:name w:val="Verbatim Char"/>
    <w:basedOn w:val="CaptionChar"/>
    <w:link w:val="SourceCode"/>
    <w:rsid w:val="00357B8B"/>
    <w:rPr>
      <w:i/>
      <w:shd w:val="clear" w:color="auto" w:fill="F8F8F8"/>
    </w:rPr>
  </w:style>
  <w:style w:type="character" w:styleId="FootnoteReference">
    <w:name w:val="footnote reference"/>
    <w:basedOn w:val="CaptionChar"/>
    <w:rPr>
      <w:i/>
      <w:vertAlign w:val="superscript"/>
    </w:rPr>
  </w:style>
  <w:style w:type="character" w:styleId="Hyperlink">
    <w:name w:val="Hyperlink"/>
    <w:basedOn w:val="CaptionChar"/>
    <w:rPr>
      <w:i/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357B8B"/>
    <w:pPr>
      <w:framePr w:wrap="around" w:vAnchor="text" w:hAnchor="text" w:y="1"/>
      <w:shd w:val="clear" w:color="auto" w:fill="F8F8F8"/>
      <w:wordWrap w:val="0"/>
      <w:spacing w:before="0" w:after="0" w:line="240" w:lineRule="auto"/>
      <w:ind w:firstLine="0"/>
    </w:pPr>
  </w:style>
  <w:style w:type="character" w:customStyle="1" w:styleId="KeywordTok">
    <w:name w:val="KeywordTok"/>
    <w:basedOn w:val="VerbatimChar"/>
    <w:rPr>
      <w:b/>
      <w:i/>
      <w:color w:val="204A87"/>
      <w:shd w:val="clear" w:color="auto" w:fill="F8F8F8"/>
    </w:rPr>
  </w:style>
  <w:style w:type="character" w:customStyle="1" w:styleId="DataTypeTok">
    <w:name w:val="DataTypeTok"/>
    <w:basedOn w:val="VerbatimChar"/>
    <w:rPr>
      <w:i/>
      <w:color w:val="204A87"/>
      <w:shd w:val="clear" w:color="auto" w:fill="F8F8F8"/>
    </w:rPr>
  </w:style>
  <w:style w:type="character" w:customStyle="1" w:styleId="DecValTok">
    <w:name w:val="DecValTok"/>
    <w:basedOn w:val="VerbatimChar"/>
    <w:rPr>
      <w:i/>
      <w:color w:val="0000CF"/>
      <w:shd w:val="clear" w:color="auto" w:fill="F8F8F8"/>
    </w:rPr>
  </w:style>
  <w:style w:type="character" w:customStyle="1" w:styleId="BaseNTok">
    <w:name w:val="BaseNTok"/>
    <w:basedOn w:val="VerbatimChar"/>
    <w:rPr>
      <w:i/>
      <w:color w:val="0000CF"/>
      <w:shd w:val="clear" w:color="auto" w:fill="F8F8F8"/>
    </w:rPr>
  </w:style>
  <w:style w:type="character" w:customStyle="1" w:styleId="FloatTok">
    <w:name w:val="FloatTok"/>
    <w:basedOn w:val="VerbatimChar"/>
    <w:rPr>
      <w:i/>
      <w:color w:val="0000CF"/>
      <w:shd w:val="clear" w:color="auto" w:fill="F8F8F8"/>
    </w:rPr>
  </w:style>
  <w:style w:type="character" w:customStyle="1" w:styleId="ConstantTok">
    <w:name w:val="ConstantTok"/>
    <w:basedOn w:val="VerbatimChar"/>
    <w:rPr>
      <w:i/>
      <w:color w:val="000000"/>
      <w:shd w:val="clear" w:color="auto" w:fill="F8F8F8"/>
    </w:rPr>
  </w:style>
  <w:style w:type="character" w:customStyle="1" w:styleId="CharTok">
    <w:name w:val="CharTok"/>
    <w:basedOn w:val="VerbatimChar"/>
    <w:rPr>
      <w:i/>
      <w:color w:val="4E9A06"/>
      <w:shd w:val="clear" w:color="auto" w:fill="F8F8F8"/>
    </w:rPr>
  </w:style>
  <w:style w:type="character" w:customStyle="1" w:styleId="SpecialCharTok">
    <w:name w:val="SpecialCharTok"/>
    <w:basedOn w:val="VerbatimChar"/>
    <w:rPr>
      <w:i/>
      <w:color w:val="000000"/>
      <w:shd w:val="clear" w:color="auto" w:fill="F8F8F8"/>
    </w:rPr>
  </w:style>
  <w:style w:type="character" w:customStyle="1" w:styleId="StringTok">
    <w:name w:val="StringTok"/>
    <w:basedOn w:val="VerbatimChar"/>
    <w:rPr>
      <w:i/>
      <w:color w:val="4E9A06"/>
      <w:shd w:val="clear" w:color="auto" w:fill="F8F8F8"/>
    </w:rPr>
  </w:style>
  <w:style w:type="character" w:customStyle="1" w:styleId="VerbatimStringTok">
    <w:name w:val="VerbatimStringTok"/>
    <w:basedOn w:val="VerbatimChar"/>
    <w:rPr>
      <w:i/>
      <w:color w:val="4E9A06"/>
      <w:shd w:val="clear" w:color="auto" w:fill="F8F8F8"/>
    </w:rPr>
  </w:style>
  <w:style w:type="character" w:customStyle="1" w:styleId="SpecialStringTok">
    <w:name w:val="SpecialStringTok"/>
    <w:basedOn w:val="VerbatimChar"/>
    <w:rPr>
      <w:i/>
      <w:color w:val="4E9A06"/>
      <w:shd w:val="clear" w:color="auto" w:fill="F8F8F8"/>
    </w:rPr>
  </w:style>
  <w:style w:type="character" w:customStyle="1" w:styleId="ImportTok">
    <w:name w:val="ImportTok"/>
    <w:basedOn w:val="VerbatimChar"/>
    <w:rPr>
      <w:i/>
      <w:shd w:val="clear" w:color="auto" w:fill="F8F8F8"/>
    </w:rPr>
  </w:style>
  <w:style w:type="character" w:customStyle="1" w:styleId="CommentTok">
    <w:name w:val="CommentTok"/>
    <w:basedOn w:val="VerbatimChar"/>
    <w:rPr>
      <w:i w:val="0"/>
      <w:color w:val="8F5902"/>
      <w:shd w:val="clear" w:color="auto" w:fill="F8F8F8"/>
    </w:rPr>
  </w:style>
  <w:style w:type="character" w:customStyle="1" w:styleId="DocumentationTok">
    <w:name w:val="DocumentationTok"/>
    <w:basedOn w:val="VerbatimChar"/>
    <w:rPr>
      <w:b/>
      <w:i w:val="0"/>
      <w:color w:val="8F5902"/>
      <w:shd w:val="clear" w:color="auto" w:fill="F8F8F8"/>
    </w:rPr>
  </w:style>
  <w:style w:type="character" w:customStyle="1" w:styleId="AnnotationTok">
    <w:name w:val="AnnotationTok"/>
    <w:basedOn w:val="VerbatimChar"/>
    <w:rPr>
      <w:b/>
      <w:i w:val="0"/>
      <w:color w:val="8F5902"/>
      <w:shd w:val="clear" w:color="auto" w:fill="F8F8F8"/>
    </w:rPr>
  </w:style>
  <w:style w:type="character" w:customStyle="1" w:styleId="CommentVarTok">
    <w:name w:val="CommentVarTok"/>
    <w:basedOn w:val="VerbatimChar"/>
    <w:rPr>
      <w:b/>
      <w:i w:val="0"/>
      <w:color w:val="8F5902"/>
      <w:shd w:val="clear" w:color="auto" w:fill="F8F8F8"/>
    </w:rPr>
  </w:style>
  <w:style w:type="character" w:customStyle="1" w:styleId="OtherTok">
    <w:name w:val="OtherTok"/>
    <w:basedOn w:val="VerbatimChar"/>
    <w:rPr>
      <w:i/>
      <w:color w:val="8F5902"/>
      <w:shd w:val="clear" w:color="auto" w:fill="F8F8F8"/>
    </w:rPr>
  </w:style>
  <w:style w:type="character" w:customStyle="1" w:styleId="FunctionTok">
    <w:name w:val="FunctionTok"/>
    <w:basedOn w:val="VerbatimChar"/>
    <w:rPr>
      <w:i/>
      <w:color w:val="000000"/>
      <w:shd w:val="clear" w:color="auto" w:fill="F8F8F8"/>
    </w:rPr>
  </w:style>
  <w:style w:type="character" w:customStyle="1" w:styleId="VariableTok">
    <w:name w:val="VariableTok"/>
    <w:basedOn w:val="VerbatimChar"/>
    <w:rPr>
      <w:i/>
      <w:color w:val="000000"/>
      <w:shd w:val="clear" w:color="auto" w:fill="F8F8F8"/>
    </w:rPr>
  </w:style>
  <w:style w:type="character" w:customStyle="1" w:styleId="ControlFlowTok">
    <w:name w:val="ControlFlowTok"/>
    <w:basedOn w:val="VerbatimChar"/>
    <w:rPr>
      <w:b/>
      <w:i/>
      <w:color w:val="204A87"/>
      <w:shd w:val="clear" w:color="auto" w:fill="F8F8F8"/>
    </w:rPr>
  </w:style>
  <w:style w:type="character" w:customStyle="1" w:styleId="OperatorTok">
    <w:name w:val="OperatorTok"/>
    <w:basedOn w:val="VerbatimChar"/>
    <w:rPr>
      <w:b/>
      <w:i/>
      <w:color w:val="CE5C00"/>
      <w:shd w:val="clear" w:color="auto" w:fill="F8F8F8"/>
    </w:rPr>
  </w:style>
  <w:style w:type="character" w:customStyle="1" w:styleId="BuiltInTok">
    <w:name w:val="BuiltInTok"/>
    <w:basedOn w:val="VerbatimChar"/>
    <w:rPr>
      <w:i/>
      <w:shd w:val="clear" w:color="auto" w:fill="F8F8F8"/>
    </w:rPr>
  </w:style>
  <w:style w:type="character" w:customStyle="1" w:styleId="ExtensionTok">
    <w:name w:val="ExtensionTok"/>
    <w:basedOn w:val="VerbatimChar"/>
    <w:rPr>
      <w:i/>
      <w:shd w:val="clear" w:color="auto" w:fill="F8F8F8"/>
    </w:rPr>
  </w:style>
  <w:style w:type="character" w:customStyle="1" w:styleId="PreprocessorTok">
    <w:name w:val="PreprocessorTok"/>
    <w:basedOn w:val="VerbatimChar"/>
    <w:rPr>
      <w:i w:val="0"/>
      <w:color w:val="8F5902"/>
      <w:shd w:val="clear" w:color="auto" w:fill="F8F8F8"/>
    </w:rPr>
  </w:style>
  <w:style w:type="character" w:customStyle="1" w:styleId="AttributeTok">
    <w:name w:val="AttributeTok"/>
    <w:basedOn w:val="VerbatimChar"/>
    <w:rPr>
      <w:i/>
      <w:color w:val="C4A000"/>
      <w:shd w:val="clear" w:color="auto" w:fill="F8F8F8"/>
    </w:rPr>
  </w:style>
  <w:style w:type="character" w:customStyle="1" w:styleId="RegionMarkerTok">
    <w:name w:val="RegionMarkerTok"/>
    <w:basedOn w:val="VerbatimChar"/>
    <w:rPr>
      <w:i/>
      <w:shd w:val="clear" w:color="auto" w:fill="F8F8F8"/>
    </w:rPr>
  </w:style>
  <w:style w:type="character" w:customStyle="1" w:styleId="InformationTok">
    <w:name w:val="InformationTok"/>
    <w:basedOn w:val="VerbatimChar"/>
    <w:rPr>
      <w:b/>
      <w:i w:val="0"/>
      <w:color w:val="8F5902"/>
      <w:shd w:val="clear" w:color="auto" w:fill="F8F8F8"/>
    </w:rPr>
  </w:style>
  <w:style w:type="character" w:customStyle="1" w:styleId="WarningTok">
    <w:name w:val="WarningTok"/>
    <w:basedOn w:val="VerbatimChar"/>
    <w:rPr>
      <w:b/>
      <w:i w:val="0"/>
      <w:color w:val="8F5902"/>
      <w:shd w:val="clear" w:color="auto" w:fill="F8F8F8"/>
    </w:rPr>
  </w:style>
  <w:style w:type="character" w:customStyle="1" w:styleId="AlertTok">
    <w:name w:val="AlertTok"/>
    <w:basedOn w:val="VerbatimChar"/>
    <w:rPr>
      <w:i/>
      <w:color w:val="EF2929"/>
      <w:shd w:val="clear" w:color="auto" w:fill="F8F8F8"/>
    </w:rPr>
  </w:style>
  <w:style w:type="character" w:customStyle="1" w:styleId="ErrorTok">
    <w:name w:val="ErrorTok"/>
    <w:basedOn w:val="VerbatimChar"/>
    <w:rPr>
      <w:b/>
      <w:i/>
      <w:color w:val="A40000"/>
      <w:shd w:val="clear" w:color="auto" w:fill="F8F8F8"/>
    </w:rPr>
  </w:style>
  <w:style w:type="character" w:customStyle="1" w:styleId="NormalTok">
    <w:name w:val="NormalTok"/>
    <w:basedOn w:val="VerbatimChar"/>
    <w:rPr>
      <w:i/>
      <w:shd w:val="clear" w:color="auto" w:fill="F8F8F8"/>
    </w:rPr>
  </w:style>
  <w:style w:type="character" w:customStyle="1" w:styleId="BodyTextCha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type="paragraph" w:customStyle="1" w:styleId="Image">
    <w:name w:val="Image"/>
    <w:qFormat/>
    <w:rsid w:val="009F1910"/>
    <w:pPr>
      <w:keepNext/>
      <w:spacing w:before="240" w:after="120"/>
      <w:jc w:val="center"/>
    </w:pPr>
    <w:rPr>
      <w:rFonts w:ascii="Calibri" w:hAnsi="Calibri"/>
      <w:noProof/>
    </w:rPr>
  </w:style>
  <w:style w:type="table" w:customStyle="1" w:styleId="TableScientific">
    <w:name w:val="Table Scientific"/>
    <w:basedOn w:val="TableNormal"/>
    <w:uiPriority w:val="99"/>
    <w:rsid w:val="0043749A"/>
    <w:pPr>
      <w:spacing w:before="100" w:beforeAutospacing="1" w:after="100" w:afterAutospacing="1" w:line="360" w:lineRule="auto"/>
    </w:pPr>
    <w:rPr>
      <w:rFonts w:ascii="Calibri" w:eastAsiaTheme="minorEastAsia" w:hAnsi="Calibri" w:cs="Times New Roman (Body CS)"/>
      <w:sz w:val="22"/>
    </w:rPr>
    <w:tblPr>
      <w:jc w:val="center"/>
      <w:tblBorders>
        <w:bottom w:val="single" w:sz="4" w:space="0" w:color="auto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F2F2F2" w:themeFill="background1" w:themeFillShade="F2"/>
        <w:vAlign w:val="center"/>
      </w:tcPr>
    </w:tblStylePr>
    <w:tblStylePr w:type="lastRow">
      <w:rPr>
        <w:rFonts w:ascii="Calibri" w:hAnsi="Calibri"/>
      </w:rPr>
      <w:tblPr/>
      <w:tcPr>
        <w:tcBorders>
          <w:bottom w:val="single" w:sz="4" w:space="0" w:color="auto"/>
        </w:tcBorders>
      </w:tcPr>
    </w:tblStylePr>
    <w:tblStylePr w:type="lastCol">
      <w:pPr>
        <w:keepNext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type="table" w:styleId="PlainTable1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1">
    <w:name w:val="Table1"/>
    <w:basedOn w:val="TableNormal"/>
    <w:uiPriority w:val="99"/>
    <w:rsid w:val="0043749A"/>
    <w:pPr>
      <w:spacing w:after="0"/>
      <w:jc w:val="center"/>
    </w:pPr>
    <w:tblPr>
      <w:tblBorders>
        <w:top w:val="single" w:sz="4" w:space="0" w:color="auto"/>
        <w:bottom w:val="single" w:sz="4" w:space="0" w:color="auto"/>
      </w:tblBorders>
    </w:tblPr>
    <w:tcPr>
      <w:noWrap/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textboxTightWrap w:val="allLines"/>
        <w:outlineLvl w:val="9"/>
      </w:pPr>
      <w:rPr>
        <w:b/>
      </w:rPr>
    </w:tblStylePr>
  </w:style>
  <w:style w:type="character" w:styleId="LineNumb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MIB-derived odor management based upon hydraulic regulation in small drinking water reservoirs: principle and application</dc:title>
  <dc:creator>Ming Su</dc:creator>
  <cp:keywords/>
  <cp:lastModifiedBy>Ming Su</cp:lastModifiedBy>
  <cp:revision>3</cp:revision>
  <dcterms:created xsi:type="dcterms:W3CDTF">2023-07-17T02:56:00Z</dcterms:created>
  <dcterms:modified xsi:type="dcterms:W3CDTF">2023-07-17T02:56:00Z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>Ref.bib</vt:lpwstr>
  </property>
  <property fmtid="{D5CDD505-2E9C-101B-9397-08002B2CF9AE}" pid="4" name="crossref">
    <vt:lpwstr/>
  </property>
  <property fmtid="{D5CDD505-2E9C-101B-9397-08002B2CF9AE}" pid="5" name="csl">
    <vt:lpwstr>https://www.zotero.org/styles/elsevier-harvard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msname">
    <vt:lpwstr>MS</vt:lpwstr>
  </property>
  <property fmtid="{D5CDD505-2E9C-101B-9397-08002B2CF9AE}" pid="11" name="smname">
    <vt:lpwstr>SM</vt:lpwstr>
  </property>
  <property fmtid="{D5CDD505-2E9C-101B-9397-08002B2CF9AE}" pid="12" name="submitid">
    <vt:lpwstr>WR</vt:lpwstr>
  </property>
  <property fmtid="{D5CDD505-2E9C-101B-9397-08002B2CF9AE}" pid="13" name="submitjournal">
    <vt:lpwstr>Water Research</vt:lpwstr>
  </property>
  <property fmtid="{D5CDD505-2E9C-101B-9397-08002B2CF9AE}" pid="14" name="subtitle">
    <vt:lpwstr>Revision Note</vt:lpwstr>
  </property>
  <property fmtid="{D5CDD505-2E9C-101B-9397-08002B2CF9AE}" pid="15" name="toc-title">
    <vt:lpwstr>Table of contents</vt:lpwstr>
  </property>
</Properties>
</file>