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</w:t>
      </w:r>
      <w:r>
        <w:t xml:space="preserve"> </w:t>
      </w:r>
      <w:r>
        <w:t xml:space="preserve">TITLE</w:t>
      </w:r>
    </w:p>
    <w:p>
      <w:pPr>
        <w:pStyle w:val="Date"/>
      </w:pPr>
      <w:r>
        <w:t xml:space="preserve">2023-11-10</w:t>
      </w:r>
    </w:p>
    <w:p>
      <w:pPr>
        <w:pStyle w:val="FirstParagraph"/>
      </w:pPr>
      <w:r>
        <w:t xml:space="preserve">Ming Su</w:t>
      </w:r>
      <w:r>
        <w:rPr>
          <w:vertAlign w:val="superscript"/>
        </w:rPr>
        <w:t xml:space="preserve">1,2</w:t>
      </w:r>
      <w:r>
        <w:t xml:space="preserve">, </w:t>
      </w:r>
      <w:r>
        <w:t xml:space="preserve">Min Yang</w:t>
      </w:r>
      <w:r>
        <w:rPr>
          <w:vertAlign w:val="superscript"/>
        </w:rPr>
        <w:t xml:space="preserve">1,2,*</w:t>
      </w:r>
    </w:p>
    <w:p>
      <w:pPr>
        <w:pStyle w:val="BodyText"/>
      </w:pPr>
      <w:r>
        <w:t xml:space="preserve">1. State Key Laboratory of Environmental Aquatic Chemistry, Research Center for Eco-Environmental Sciences, Chinese Academy of Sciences, P.O. Box 2871, Beijing, 100085.</w:t>
      </w:r>
    </w:p>
    <w:p>
      <w:pPr>
        <w:pStyle w:val="BodyText"/>
      </w:pPr>
      <w:r>
        <w:t xml:space="preserve">2. University of Chinese Academy of Sciences, Beijing, 100049.</w:t>
      </w:r>
    </w:p>
    <w:p>
      <w:pPr>
        <w:pStyle w:val="BodyText"/>
      </w:pPr>
      <w:r>
        <w:t xml:space="preserve">* Corresponding Author: Min Yang (</w:t>
      </w:r>
      <w:hyperlink r:id="rId20">
        <w:r>
          <w:rPr>
            <w:rStyle w:val="Hyperlink"/>
          </w:rPr>
          <w:t xml:space="preserve">yangmin@rcees.ac.cn</w:t>
        </w:r>
      </w:hyperlink>
      <w:r>
        <w:t xml:space="preserve">)</w:t>
      </w:r>
    </w:p>
    <w:bookmarkStart w:id="21" w:name="highlights"/>
    <w:p>
      <w:pPr>
        <w:pStyle w:val="Heading1"/>
      </w:pPr>
      <w:r>
        <w:t xml:space="preserve">Highlights</w:t>
      </w:r>
    </w:p>
    <w:p>
      <w:pPr>
        <w:numPr>
          <w:ilvl w:val="0"/>
          <w:numId w:val="1001"/>
        </w:numPr>
        <w:pStyle w:val="Compact"/>
      </w:pPr>
      <w:r>
        <w:t xml:space="preserve">A comprehensive model was contructed to evaluate the risk of odor occurrences</w:t>
      </w:r>
    </w:p>
    <w:p>
      <w:pPr>
        <w:numPr>
          <w:ilvl w:val="0"/>
          <w:numId w:val="1001"/>
        </w:numPr>
        <w:pStyle w:val="Compact"/>
      </w:pPr>
      <w:r>
        <w:t xml:space="preserve">Turbidity distribution determine underwater light and MIB-producing</w:t>
      </w:r>
      <w:r>
        <w:t xml:space="preserve"> </w:t>
      </w:r>
      <w:r>
        <w:rPr>
          <w:iCs/>
          <w:i/>
        </w:rPr>
        <w:t xml:space="preserve">Planktothrix</w:t>
      </w:r>
    </w:p>
    <w:p>
      <w:pPr>
        <w:numPr>
          <w:ilvl w:val="0"/>
          <w:numId w:val="1001"/>
        </w:numPr>
        <w:pStyle w:val="Compact"/>
      </w:pPr>
      <w:r>
        <w:t xml:space="preserve">Increasing flowrate leading high turbidity that can control</w:t>
      </w:r>
      <w:r>
        <w:t xml:space="preserve"> </w:t>
      </w:r>
      <w:r>
        <w:rPr>
          <w:iCs/>
          <w:i/>
        </w:rPr>
        <w:t xml:space="preserve">Planktothrix</w:t>
      </w:r>
      <w:r>
        <w:t xml:space="preserve"> </w:t>
      </w:r>
      <w:r>
        <w:t xml:space="preserve">and MIB</w:t>
      </w:r>
    </w:p>
    <w:p>
      <w:pPr>
        <w:numPr>
          <w:ilvl w:val="0"/>
          <w:numId w:val="1001"/>
        </w:numPr>
        <w:pStyle w:val="Compact"/>
      </w:pPr>
      <w:r>
        <w:t xml:space="preserve">Odor control based on flow regulation in source water is</w:t>
      </w:r>
      <w:r>
        <w:t xml:space="preserve"> </w:t>
      </w:r>
      <w:r>
        <w:t xml:space="preserve">“</w:t>
      </w:r>
      <w:r>
        <w:t xml:space="preserve">green</w:t>
      </w:r>
      <w:r>
        <w:t xml:space="preserve">”</w:t>
      </w:r>
      <w:r>
        <w:t xml:space="preserve"> </w:t>
      </w:r>
      <w:r>
        <w:t xml:space="preserve">and fundamental</w:t>
      </w:r>
    </w:p>
    <w:bookmarkEnd w:id="21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5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/>
  <dc:language>en</dc:language>
  <cp:keywords/>
  <dcterms:created xsi:type="dcterms:W3CDTF">2023-11-10T05:58:28Z</dcterms:created>
  <dcterms:modified xsi:type="dcterms:W3CDTF">2023-11-10T05:58:28Z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omments">
    <vt:lpwstr/>
  </property>
  <property fmtid="{D5CDD505-2E9C-101B-9397-08002B2CF9AE}" pid="5" name="crossref">
    <vt:lpwstr/>
  </property>
  <property fmtid="{D5CDD505-2E9C-101B-9397-08002B2CF9AE}" pid="6" name="date">
    <vt:lpwstr>2023-11-10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ubmitid">
    <vt:lpwstr>WR73679</vt:lpwstr>
  </property>
  <property fmtid="{D5CDD505-2E9C-101B-9397-08002B2CF9AE}" pid="12" name="submitjournal">
    <vt:lpwstr>Water Research</vt:lpwstr>
  </property>
  <property fmtid="{D5CDD505-2E9C-101B-9397-08002B2CF9AE}" pid="13" name="toc-title">
    <vt:lpwstr>Table of contents</vt:lpwstr>
  </property>
</Properties>
</file>